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  </w:t>
      </w: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 «Светлячок»</w:t>
      </w: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745" w:rsidRDefault="006C4703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Информация </w:t>
      </w: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6C47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деятельности  региональной  экспериментальной (инновационной) площадки МБДОУ «Детский сад «Светлячок» </w:t>
      </w:r>
    </w:p>
    <w:p w:rsidR="00A604F8" w:rsidRDefault="00A604F8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604F8" w:rsidRDefault="00A604F8" w:rsidP="00D5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604F8">
        <w:rPr>
          <w:rFonts w:ascii="Times New Roman" w:hAnsi="Times New Roman" w:cs="Times New Roman"/>
          <w:b/>
          <w:sz w:val="32"/>
          <w:szCs w:val="32"/>
        </w:rPr>
        <w:t>Подготовка дошкольников к обучению в начальной школе  в условиях реализации ФГОС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604F8" w:rsidRPr="00A604F8" w:rsidRDefault="00A604F8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 20</w:t>
      </w:r>
      <w:r w:rsidR="006C47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2021 г</w:t>
      </w:r>
      <w:r w:rsidR="006C47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43E" w:rsidRDefault="0002743E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43E" w:rsidRDefault="0002743E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4F8" w:rsidRDefault="00A604F8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745" w:rsidRDefault="00D56745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Промышленновский муниципальный округ</w:t>
      </w:r>
    </w:p>
    <w:p w:rsidR="00A604F8" w:rsidRPr="00B82F7C" w:rsidRDefault="002D035E" w:rsidP="002D035E">
      <w:pPr>
        <w:pStyle w:val="a3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П</w:t>
      </w:r>
      <w:r w:rsidR="00A604F8" w:rsidRPr="00B82F7C">
        <w:rPr>
          <w:rFonts w:ascii="Times New Roman" w:hAnsi="Times New Roman"/>
          <w:b/>
          <w:sz w:val="28"/>
          <w:szCs w:val="28"/>
        </w:rPr>
        <w:t>аспорт инновационного проекта</w:t>
      </w:r>
    </w:p>
    <w:p w:rsidR="00A604F8" w:rsidRPr="000607C2" w:rsidRDefault="00A604F8" w:rsidP="00A604F8">
      <w:pPr>
        <w:pStyle w:val="a3"/>
        <w:ind w:left="765"/>
        <w:rPr>
          <w:rFonts w:ascii="Times New Roman" w:hAnsi="Times New Roman"/>
          <w:sz w:val="24"/>
          <w:szCs w:val="24"/>
        </w:rPr>
      </w:pPr>
      <w:r w:rsidRPr="000607C2">
        <w:rPr>
          <w:rFonts w:ascii="Times New Roman" w:hAnsi="Times New Roman"/>
          <w:sz w:val="24"/>
          <w:szCs w:val="24"/>
        </w:rPr>
        <w:t xml:space="preserve"> «</w:t>
      </w:r>
      <w:r w:rsidRPr="000607C2">
        <w:rPr>
          <w:rFonts w:ascii="Times New Roman" w:eastAsia="Arial" w:hAnsi="Times New Roman"/>
          <w:sz w:val="24"/>
          <w:szCs w:val="24"/>
        </w:rPr>
        <w:t xml:space="preserve">Подготовка   дошкольников к обучению в начальной школе в условиях реализации ФГОС» </w:t>
      </w:r>
      <w:r w:rsidRPr="000607C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0607C2">
        <w:rPr>
          <w:rFonts w:ascii="Times New Roman" w:hAnsi="Times New Roman"/>
          <w:sz w:val="24"/>
          <w:szCs w:val="24"/>
        </w:rPr>
        <w:t>МБДОУ «Детский сад «Светлячок»</w:t>
      </w:r>
      <w:r w:rsidRPr="000607C2">
        <w:rPr>
          <w:rFonts w:ascii="Times New Roman" w:eastAsia="Arial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1135"/>
        <w:gridCol w:w="2410"/>
        <w:gridCol w:w="6769"/>
      </w:tblGrid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07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0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обучению в начальной школе  в условиях реализации ФГОС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Зудина Т.С., заведующий МБДОУ «Детский сад «Светлячок», 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И.Н., старший воспитатель, 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З.И., педагог-психолог,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Автомошина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А.П., учитель-логопед, Федорова Т.Н., воспитатель, Щеглова О.В.воспитатель.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общеобразовательное учреждение «Детский сад «Светлячок» Промышленновского муниципального округа  Кемеровской области, ул. Рабочая,1,   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л.  Коммунистическая, 16, 18.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Галуга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Место работы: Издательство «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/Учебник»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Должность: Заместитель генерального директора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Красношлыкова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докторр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 наук, профессор, ректор 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Возраст  </w:t>
            </w:r>
            <w:proofErr w:type="gram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Дети 5-7 лет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Актуальность темы, краткое теоретическое обоснование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  В процессе реформирования системы образования в течение последних лет распространяются инновационные подходы к обучению.  Особого внимания заслуживает  подготовка детей к школе. Эта работа является одним из путей воспитания и развития интеллектуальной инициативы дошкольников.  МБДОУ «Детский сад «Светлячок» Промышленновского муниципального  района, как часть социальной среды, создает определенные условия для развития и стимулирования способностей дошкольников. Педагоги детского сада  внедряют программы дополнительного  образования, включают в свою деятельность индивидуальный и дифференцированный подходы, используют современные технологии обучения. Одной из наиболее массовых и популярных сегодня форм работы с детьми  является привлечение их к учебно-исследовательской деятельности.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 В ходе работы над темой педагогическим коллективом проанализированы различные теоретические подходы к пониманию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школе.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«Светлячок»  </w:t>
            </w:r>
            <w:proofErr w:type="gram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представляет дошкольникам  оптимальные возможности</w:t>
            </w:r>
            <w:proofErr w:type="gram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качественного образования, реализации индивидуальных творческих запросов, способствует овладению навыками исследовательской работы. Одна из главных задач  детского сада  состоит в создании условий для разностороннего развития интеллектуального и творческого потенциала воспитанников, развития </w:t>
            </w:r>
            <w:proofErr w:type="gram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одаренности. 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Заключается в изменении подхода к организации образовательного процесса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школьников, а именно – внедрении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новых информационных технологий, побуждающих обучающихся решать самим самые разнообразные 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познавательно-продуктивные, логические, эвристические и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манипулятивно-конструкторские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школе,  создание равных стартовых возможностей  для  развития интеллектуальной и творческой  деятельности  дошкольников.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1. Провести анализ научно-методической литературы, проанализировать современный педагогический опыт по проблеме подготовки  детей к школе.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Обеспечить информационную поддержку организации исследовательского подхода в обучении в рамках образовательной организации.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3.  Разработать дополнительную программу педагогического сопровождения подготовки детей к школе  в условиях общеобразовательного учреждения как средства развития интеллектуальной и творческой деятельности.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Разработать научно – методическое и нормативно - правовое обеспечение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5. Апробировать и внедрить дополнительную образовательную программу  «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 (далее - ПНП) в образовательный процесс.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6. Оценить и обосновать эффективность предложенной деятельности ПНП.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7. Повысить качество знаний обучающихся посредством внедрения дополнительных  форм работы.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8.Пповысить профессиональную компетентность  педагогов  МБДОУ «Детский сад «Светлячок» в области работы по подготовке детей к школе в рамках дополнительной программы ПНП.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1.Мониторинг успешности проекта будет проводиться участниками инновационной площадки: администрацией,  педагогами, специалистами  МБДОУ «Детский сад «Светлячок». На каждом возрастном уровне будет оцениваться: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детей, вовлеченных в  деятельность по подготовке к школе в условиях общеобразовательного учреждения;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сформированность у воспитанников предпосылок к учебной деятельности.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2.Для оценки успешности будут применяться различные процедуры: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участников проекта;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отчетов руководителей.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3. Психологические тесты на определение уровня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 к учебной деятельности (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мониторинги, статистические данные).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4. Составление индивидуальных карт развития   </w:t>
            </w:r>
            <w:proofErr w:type="gram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деятельности будет осуществляться с помощью анализа выше перечисленных средств оценивания.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 Главным достижениями проекта будет: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1) сформированность предпосылок к учебной деятельности, овладение обучающимися 5-7 лет общими учебными и 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специальными исследовательскими навыками;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в ДОО благоприятных условий для работы с  детьми (внедрение передовых образовательных технологий, нормативно-правовое обеспечение деятельности, формирование банка данных по проблеме работы с  детьми, укрепление материально-технической базы);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3) овладение воспитателями разными  видами продуктивной (творческой, исследовательской) деятельности;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4) коллективная педагогическая деятельность в создании информационно-методического обеспечения процесса подготовки детей к школе, развития  их творческих способностей;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5) расширение сотрудничества с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,  издательством  «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/Учебник»  по ПНП.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В ходе реализации проекта участники освоят технологии формирования интеллектуальных, научных, информационных, технологических, личностных, профессиональных, организационных и других типов ресурсов, необходимых для реализации задач.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проекта планируется апробация современных форм трансляции инновационного опыта, таких, как:  мастер-классы,  совместная разработка и реализация культурно-образовательных проектов и другие формы работы профессионального сообщества. Интегральным практическим результатом реализации проекта будет повышение качества образовательной деятельности в ДОО, а также развитие его инновационной инфраструктуры в регионе.    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Теоретическим результатом будет являться описание модели организации деятельности научного общества в контексте построения инновационной образовательной системы для раскрытия детского творческого потенциала  при подготовке  детей к школе.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 Результативность будет отслеживаться по следующим параметрам: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развития навыков  познавательной и творческой  деятельности;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развития интеллектуальных способностей: мышление, память, речь.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      Фиксировать и диагностировать изменения, произошедшие  в ходе деятельности участников проекта,  предполагается по одним и тем же методикам в разные периоды деятельности дошкольников.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2019 г. – 2021 г. (2 года) </w:t>
            </w:r>
          </w:p>
          <w:p w:rsidR="00A604F8" w:rsidRPr="000607C2" w:rsidRDefault="00A604F8" w:rsidP="00D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2019 г.  – 2020 г. </w:t>
            </w:r>
          </w:p>
          <w:p w:rsidR="00A604F8" w:rsidRPr="000607C2" w:rsidRDefault="00A604F8" w:rsidP="00D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2 этап – 2020 г.-2021 г. </w:t>
            </w:r>
          </w:p>
          <w:p w:rsidR="00A604F8" w:rsidRPr="000607C2" w:rsidRDefault="00A604F8" w:rsidP="00DC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3 этап – август  2021 г. 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1 этап (октябрь 2019 г. – май 2020 г.) – поисковый.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Цель: изучение нормативных вопросов по   реализации  дополнительной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программы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коллектива  с распорядительным актом  о 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присвоении статуса на методическом (педагогическом) совете;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научной проблемы на основе анализа современного педагогического опыта по подготовке детей к школе;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- подбор методик диагностирования входящих, промежуточных и итоговых результатов;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2 этап </w:t>
            </w:r>
            <w:proofErr w:type="gram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2020 г.- 2021 г.) – основной этап.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Цель: апробация результатов деятельности по дополнительной образовательной  программе «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 (ПНП)  как фактора развития познавательной и творческой деятельности детей при  подготовке  к школе.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программы на сайте  учреждения;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- проведение входящей диагностики,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- обучение коллектива, вовлеченного в работу, внесение корректировок в план;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мастер-класса для педагогов;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 диагностики по определению динамики уровня развития;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областной научно-практической конференции по  данной теме  и др.;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 (развитие материально-технической базы для осуществления деятельности);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3 этап (август 2021 г) – обобщающий.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проведение рефлексии и оценка работы ПНП по заявленной проблеме.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итоговой диагностики;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результатов, сравнительная характеристика деятельности, перечень научно-методических разработок по теме программы;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материала на сайте  ДОО, анализ результатов деятельности;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-  публикация результатов эксперимента с целью  внедрения в практику работы других общеобразовательных учреждений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29.12.2012 № 273-ФЗ «Об образовании в Российской Федерации»;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октября 2013 г. № 1155 «Об утверждении федерального государственного образовательного стандарта дошкольного образования»; 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23 мая 2015 г. № 497 «О Федеральной целевой программе развития образования на 2016-2020 годы»;</w:t>
            </w:r>
          </w:p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607C2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A604F8" w:rsidRPr="000607C2" w:rsidTr="00DC651C">
        <w:tc>
          <w:tcPr>
            <w:tcW w:w="1135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604F8" w:rsidRPr="000607C2" w:rsidRDefault="00A604F8" w:rsidP="00DC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6769" w:type="dxa"/>
          </w:tcPr>
          <w:p w:rsidR="00A604F8" w:rsidRPr="000607C2" w:rsidRDefault="00A604F8" w:rsidP="00DC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607C2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рекомендации, пособия, фотоматериалы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презентации, видеоролики и т.д.</w:t>
            </w:r>
          </w:p>
        </w:tc>
      </w:tr>
    </w:tbl>
    <w:p w:rsidR="00A604F8" w:rsidRPr="000607C2" w:rsidRDefault="00A604F8" w:rsidP="00A604F8">
      <w:pPr>
        <w:rPr>
          <w:rFonts w:ascii="Times New Roman" w:hAnsi="Times New Roman" w:cs="Times New Roman"/>
          <w:sz w:val="24"/>
          <w:szCs w:val="24"/>
        </w:rPr>
      </w:pPr>
    </w:p>
    <w:p w:rsidR="00A604F8" w:rsidRPr="001C59F9" w:rsidRDefault="001C59F9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Выполнение проекта</w:t>
      </w:r>
    </w:p>
    <w:p w:rsidR="00A604F8" w:rsidRDefault="00A604F8" w:rsidP="00D5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961"/>
        <w:gridCol w:w="6237"/>
      </w:tblGrid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b86949e52606dd184ad952837119936f1471bd7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  «Детский сад  «Светлячок»</w:t>
            </w:r>
            <w:r w:rsidR="00DD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опытно-экспериментальной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внедрение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учебно-методического комплекта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площадки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Региональный. 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№ 1835 от 30.09.2019 г. «О статусе «Региональная инновационная площадка» образовательных организаций Кемеровской области».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Научный руководитель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Научный консультант по направлению «Новые механизмы управления в системе образования»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Васильевна, заместитель генерального директора издательства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/Учебник».</w:t>
            </w:r>
          </w:p>
          <w:p w:rsidR="00D56745" w:rsidRDefault="00D5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доктор педагогических наук, профессор.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 реализации эксперимента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2019 г.  по 2022 г.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 этап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 w:rsidP="00B048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2019 г. по 202</w:t>
            </w:r>
            <w:r w:rsidR="00B0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Результативно - обобщающий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Зудина Т. С. – заведующий</w:t>
            </w:r>
          </w:p>
          <w:p w:rsidR="00D56745" w:rsidRDefault="00D5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И. Н. – 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И. – педагог-психолог</w:t>
            </w:r>
          </w:p>
          <w:p w:rsidR="00D56745" w:rsidRDefault="00D5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П. – учитель-логопед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Т. Н. – воспитатель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Щеглова О.В. - воспитатель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Полученные результаты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/>
              <w:rPr>
                <w:rFonts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Разработанное методическое обеспечение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учебных планов,  конспектов занятий,  анкет для работы с родителями.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/>
              <w:rPr>
                <w:rFonts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Информация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рамках УМК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нового поколения».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4703" w:rsidRDefault="006C4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педсоветов, методических объединений, районных семинаров-практикумов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занятия, родительские собрания, участие в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Всероссийских,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конкурсах по 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методического пособия к УМК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поколения». Участие в заседаниях творческой группы воспитателей, работающих по УМК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/>
              <w:rPr>
                <w:rFonts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Сведения о повышении квалификации сотрудников ДОО по     внедрению и  реализации УМК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Н.,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П.,  Федорова Т. Н. прошли курсы повышения квалификации по теме: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поколения»,      март 2019 г. (72 ч);</w:t>
            </w:r>
            <w:proofErr w:type="gramEnd"/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И.,  Федорова Т. Н., Останина О. В., Жилина И. С., Яровикова А. А., Литвиненко Е. В.  принимали участие в работе семинара «Подготовка детей к школе: управленческие и технологические решения в условиях реализации ФГОС», март 2020 г. (16 ч.);</w:t>
            </w:r>
          </w:p>
          <w:p w:rsidR="00D56745" w:rsidRDefault="00D56745" w:rsidP="006C50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Т. 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И.  -  постоянные 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/Учебник» по УМК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 Игровые технологии – условие реализации содержания У</w:t>
            </w:r>
            <w:r w:rsidR="006C5059"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proofErr w:type="spellStart"/>
            <w:r w:rsidR="006C5059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="006C5059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«Практикум.  Проводим диагност</w:t>
            </w:r>
            <w:r w:rsidR="006C5059">
              <w:rPr>
                <w:rFonts w:ascii="Times New Roman" w:hAnsi="Times New Roman" w:cs="Times New Roman"/>
                <w:sz w:val="24"/>
                <w:szCs w:val="24"/>
              </w:rPr>
              <w:t>ику готовности ребенка к школе»;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летом.  Школа для родителей»</w:t>
            </w:r>
            <w:r w:rsidR="00DB41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C5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B4105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="00DB4105">
              <w:rPr>
                <w:rFonts w:ascii="Times New Roman" w:hAnsi="Times New Roman" w:cs="Times New Roman"/>
                <w:sz w:val="24"/>
                <w:szCs w:val="24"/>
              </w:rPr>
              <w:t>. Формы организации детской деятельности по развитию отдельных видов восприятия и уме</w:t>
            </w:r>
            <w:r w:rsidR="006C5059">
              <w:rPr>
                <w:rFonts w:ascii="Times New Roman" w:hAnsi="Times New Roman" w:cs="Times New Roman"/>
                <w:sz w:val="24"/>
                <w:szCs w:val="24"/>
              </w:rPr>
              <w:t xml:space="preserve">ний дошкольников», Чернобай Т.А.; </w:t>
            </w:r>
            <w:r w:rsidR="00DB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5059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="006C5059">
              <w:rPr>
                <w:rFonts w:ascii="Times New Roman" w:hAnsi="Times New Roman" w:cs="Times New Roman"/>
                <w:sz w:val="24"/>
                <w:szCs w:val="24"/>
              </w:rPr>
              <w:t xml:space="preserve">, сам себе репетитор. Готовимся к школе с порталом 5+», </w:t>
            </w:r>
            <w:proofErr w:type="spellStart"/>
            <w:r w:rsidR="006C5059">
              <w:rPr>
                <w:rFonts w:ascii="Times New Roman" w:hAnsi="Times New Roman" w:cs="Times New Roman"/>
                <w:sz w:val="24"/>
                <w:szCs w:val="24"/>
              </w:rPr>
              <w:t>Ямшинина</w:t>
            </w:r>
            <w:proofErr w:type="spellEnd"/>
            <w:r w:rsidR="006C505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C2046">
              <w:rPr>
                <w:rFonts w:ascii="Times New Roman" w:hAnsi="Times New Roman" w:cs="Times New Roman"/>
                <w:sz w:val="24"/>
                <w:szCs w:val="24"/>
              </w:rPr>
              <w:t>Н.;</w:t>
            </w:r>
            <w:r w:rsidR="006C5059">
              <w:rPr>
                <w:rFonts w:ascii="Times New Roman" w:hAnsi="Times New Roman" w:cs="Times New Roman"/>
                <w:sz w:val="24"/>
                <w:szCs w:val="24"/>
              </w:rPr>
              <w:t xml:space="preserve">     «Од ин день в виртуальном классе: организуем учебный процесс», </w:t>
            </w:r>
            <w:proofErr w:type="spellStart"/>
            <w:r w:rsidR="006C5059">
              <w:rPr>
                <w:rFonts w:ascii="Times New Roman" w:hAnsi="Times New Roman" w:cs="Times New Roman"/>
                <w:sz w:val="24"/>
                <w:szCs w:val="24"/>
              </w:rPr>
              <w:t>Ямшинина</w:t>
            </w:r>
            <w:proofErr w:type="spellEnd"/>
            <w:r w:rsidR="006C5059">
              <w:rPr>
                <w:rFonts w:ascii="Times New Roman" w:hAnsi="Times New Roman" w:cs="Times New Roman"/>
                <w:sz w:val="24"/>
                <w:szCs w:val="24"/>
              </w:rPr>
              <w:t xml:space="preserve"> С.Н., 2019 -2021 г.г.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 результатов инновационной деятельности  в профессиональном сообществе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открытых занятий</w:t>
            </w:r>
            <w:r w:rsidR="00C2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мастер-классов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старшей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подготовительной к школе 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(воспитател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proofErr w:type="gramEnd"/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Щеглова О.В.,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Федорова Т. Н., 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П.)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на сайте ДОО информации о реализации экспериментальной деятельности,  проводимых мероприятий по данной теме</w:t>
            </w:r>
            <w:r w:rsidR="00EC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итогов диагностики.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Назначение:  представление из опыта работы. </w:t>
            </w:r>
          </w:p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аудитория: родители, воспитатели ДОО.</w:t>
            </w:r>
          </w:p>
        </w:tc>
      </w:tr>
      <w:tr w:rsidR="00D56745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D567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Выводы и рекомендации по итогам реализации программы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нового поколения», предложения.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745" w:rsidRDefault="003438BA" w:rsidP="006C47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5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  УМК «</w:t>
            </w:r>
            <w:proofErr w:type="spellStart"/>
            <w:r w:rsidR="00D5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поколения» 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начата в 2019-.2020 </w:t>
            </w:r>
            <w:proofErr w:type="spellStart"/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продолжена </w:t>
            </w:r>
            <w:r w:rsidR="006C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2020 –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г.</w:t>
            </w:r>
            <w:r w:rsidR="00D5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Считаем, что экспериментальную деятельность  по данной тематике целесообразно продолжать.</w:t>
            </w:r>
          </w:p>
        </w:tc>
      </w:tr>
      <w:tr w:rsidR="00DD07A8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07A8" w:rsidRDefault="00DD07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  <w:p w:rsidR="00DD07A8" w:rsidRDefault="00DD07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07A8" w:rsidRDefault="00DD07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Инновационные продукты.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2AB8" w:rsidRPr="002A2AB8" w:rsidRDefault="002A2AB8" w:rsidP="00FD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комплекс по ведению инновационной деятельности</w:t>
            </w:r>
            <w:r w:rsidR="00FD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D2094" w:rsidRPr="00FD2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«Новые механизмы управления в системе образования»</w:t>
            </w:r>
            <w:r w:rsidR="00FD2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 инновационной деятельности «</w:t>
            </w:r>
            <w:r w:rsidR="00013140" w:rsidRPr="00013140">
              <w:rPr>
                <w:rFonts w:ascii="Times New Roman" w:eastAsia="Arial" w:hAnsi="Times New Roman"/>
                <w:b/>
                <w:sz w:val="24"/>
                <w:szCs w:val="24"/>
              </w:rPr>
              <w:t>Подготовка   дошкольников к обучению в начальной школе в условиях реализации ФГОС</w:t>
            </w:r>
            <w:r w:rsidR="00013140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», </w:t>
            </w:r>
            <w:r w:rsidR="00FD2094" w:rsidRPr="00FD2094">
              <w:rPr>
                <w:rFonts w:ascii="Times New Roman" w:eastAsia="Arial" w:hAnsi="Times New Roman"/>
                <w:sz w:val="24"/>
                <w:szCs w:val="24"/>
              </w:rPr>
              <w:t>дополнительная образовательная</w:t>
            </w:r>
            <w:r w:rsidR="00FD2094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="00013140" w:rsidRPr="00013140">
              <w:rPr>
                <w:rFonts w:ascii="Times New Roman" w:eastAsia="Arial" w:hAnsi="Times New Roman"/>
                <w:sz w:val="24"/>
                <w:szCs w:val="24"/>
              </w:rPr>
              <w:t xml:space="preserve">программа </w:t>
            </w:r>
            <w:r w:rsidR="00FD2094" w:rsidRPr="00FD2094">
              <w:rPr>
                <w:rFonts w:ascii="Times New Roman" w:eastAsia="Arial" w:hAnsi="Times New Roman"/>
                <w:b/>
                <w:sz w:val="24"/>
                <w:szCs w:val="24"/>
              </w:rPr>
              <w:t>«</w:t>
            </w:r>
            <w:proofErr w:type="spellStart"/>
            <w:r w:rsidR="00FD2094" w:rsidRPr="00FD2094">
              <w:rPr>
                <w:rFonts w:ascii="Times New Roman" w:eastAsia="Arial" w:hAnsi="Times New Roman"/>
                <w:b/>
                <w:sz w:val="24"/>
                <w:szCs w:val="24"/>
              </w:rPr>
              <w:t>Предшкола</w:t>
            </w:r>
            <w:proofErr w:type="spellEnd"/>
            <w:r w:rsidR="00FD2094" w:rsidRPr="00FD2094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нового поколения»</w:t>
            </w:r>
            <w:r w:rsidR="00FD2094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). </w:t>
            </w:r>
            <w:r w:rsidR="00FD2094" w:rsidRPr="00FD2094">
              <w:rPr>
                <w:rFonts w:ascii="Times New Roman" w:eastAsia="Arial" w:hAnsi="Times New Roman"/>
                <w:sz w:val="24"/>
                <w:szCs w:val="24"/>
              </w:rPr>
              <w:t>Презентация</w:t>
            </w:r>
            <w:r w:rsidR="00FD2094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="00FD2094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проект «Подготовка детей дошкольного возраста к школе по программе «</w:t>
            </w:r>
            <w:proofErr w:type="spellStart"/>
            <w:r w:rsidR="00FD2094">
              <w:rPr>
                <w:rFonts w:ascii="Times New Roman" w:eastAsia="Arial" w:hAnsi="Times New Roman"/>
                <w:b/>
                <w:sz w:val="24"/>
                <w:szCs w:val="24"/>
              </w:rPr>
              <w:t>Предшкола</w:t>
            </w:r>
            <w:proofErr w:type="spellEnd"/>
            <w:r w:rsidR="00FD2094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нового поколения»</w:t>
            </w:r>
            <w:r w:rsidR="003C45F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</w:p>
          <w:p w:rsidR="00A32641" w:rsidRDefault="002A2AB8" w:rsidP="002A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материалы по осуществлению дифференцированного подхода с различными группами обучающихся 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старшей и подготовительной к школе групп).</w:t>
            </w:r>
            <w:proofErr w:type="gramEnd"/>
          </w:p>
          <w:p w:rsidR="002A2AB8" w:rsidRDefault="002A2AB8" w:rsidP="002A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мероприятий по реализации регионального компонента (краеведение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300-летие Кузбасса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и региональных конкурсах. (</w:t>
            </w:r>
            <w:r w:rsidR="00A5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Видеоролики, фотографии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5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641" w:rsidRPr="002A2AB8" w:rsidRDefault="002A2AB8" w:rsidP="00A32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Система работы по приоритетному направлению: познавательное развитие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(Презентации, фотографии, видеоролики).</w:t>
            </w:r>
          </w:p>
          <w:p w:rsidR="002A2AB8" w:rsidRPr="002A2AB8" w:rsidRDefault="002A2AB8" w:rsidP="002A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работы по приоритетному направлению: речевое развитие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(Презентации, фотографии, видеоролики).</w:t>
            </w:r>
          </w:p>
          <w:p w:rsidR="00A32641" w:rsidRPr="002A2AB8" w:rsidRDefault="002A2AB8" w:rsidP="00A32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A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работы по приоритетному направлению: художественно-эстетическое развитие</w:t>
            </w:r>
            <w:r w:rsidR="00A3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(Презентации, фотографии, видеоролики).</w:t>
            </w:r>
          </w:p>
          <w:p w:rsidR="00DD07A8" w:rsidRDefault="00A444A7" w:rsidP="00343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7.Участие детей в различных конкурсах.  (Конкурс Новогодних рисунков «Приключения Кронтика»), 3 человека,</w:t>
            </w:r>
            <w:r w:rsidR="0070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имеются сертификаты участника,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издательство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/Учебник», М., 2021</w:t>
            </w:r>
            <w:r w:rsidR="0070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7A8" w:rsidTr="00D567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07A8" w:rsidRDefault="00DD07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07A8" w:rsidRDefault="00DD07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07A8" w:rsidRDefault="00DD07A8" w:rsidP="003438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745" w:rsidRDefault="00D56745" w:rsidP="001C59F9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D56745" w:rsidSect="009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FC"/>
    <w:rsid w:val="00013140"/>
    <w:rsid w:val="0002743E"/>
    <w:rsid w:val="00167682"/>
    <w:rsid w:val="001C59F9"/>
    <w:rsid w:val="00295D00"/>
    <w:rsid w:val="002A2AB8"/>
    <w:rsid w:val="002D035E"/>
    <w:rsid w:val="002D0D56"/>
    <w:rsid w:val="003438BA"/>
    <w:rsid w:val="003C45F9"/>
    <w:rsid w:val="005015FC"/>
    <w:rsid w:val="006C4703"/>
    <w:rsid w:val="006C5059"/>
    <w:rsid w:val="00705CEF"/>
    <w:rsid w:val="007A569E"/>
    <w:rsid w:val="007D0EE1"/>
    <w:rsid w:val="0082791E"/>
    <w:rsid w:val="00924F42"/>
    <w:rsid w:val="00A32641"/>
    <w:rsid w:val="00A444A7"/>
    <w:rsid w:val="00A549FB"/>
    <w:rsid w:val="00A604F8"/>
    <w:rsid w:val="00AF260A"/>
    <w:rsid w:val="00B04816"/>
    <w:rsid w:val="00B660DA"/>
    <w:rsid w:val="00C07ED4"/>
    <w:rsid w:val="00C25231"/>
    <w:rsid w:val="00C51235"/>
    <w:rsid w:val="00D56745"/>
    <w:rsid w:val="00D74FD0"/>
    <w:rsid w:val="00DB4105"/>
    <w:rsid w:val="00DD07A8"/>
    <w:rsid w:val="00EC2046"/>
    <w:rsid w:val="00F91E92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2021-04-16T01:51:00Z</dcterms:created>
  <dcterms:modified xsi:type="dcterms:W3CDTF">2021-04-16T06:52:00Z</dcterms:modified>
</cp:coreProperties>
</file>